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0B" w:rsidRDefault="00E30B0B" w:rsidP="00E30B0B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30B0B" w:rsidRDefault="00E30B0B" w:rsidP="00E30B0B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E30B0B" w:rsidRDefault="00E30B0B" w:rsidP="00E30B0B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E30B0B" w:rsidRDefault="00E30B0B" w:rsidP="00E30B0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D26044">
        <w:rPr>
          <w:rFonts w:ascii="Times New Roman" w:hAnsi="Times New Roman"/>
          <w:sz w:val="24"/>
          <w:szCs w:val="24"/>
          <w:u w:val="single"/>
        </w:rPr>
        <w:t>_</w:t>
      </w:r>
      <w:r w:rsidR="00040A51">
        <w:rPr>
          <w:rFonts w:ascii="Times New Roman" w:hAnsi="Times New Roman"/>
          <w:sz w:val="24"/>
          <w:szCs w:val="24"/>
          <w:u w:val="single"/>
        </w:rPr>
        <w:t>06.0</w:t>
      </w:r>
      <w:r w:rsidR="00BC45AE">
        <w:rPr>
          <w:rFonts w:ascii="Times New Roman" w:hAnsi="Times New Roman"/>
          <w:sz w:val="24"/>
          <w:szCs w:val="24"/>
          <w:u w:val="single"/>
        </w:rPr>
        <w:t>8</w:t>
      </w:r>
      <w:r w:rsidRPr="00D2604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>__N__</w:t>
      </w:r>
      <w:bookmarkStart w:id="0" w:name="_GoBack"/>
      <w:r w:rsidR="00BC45AE" w:rsidRPr="00BC45AE">
        <w:rPr>
          <w:rFonts w:ascii="Times New Roman" w:hAnsi="Times New Roman"/>
          <w:sz w:val="24"/>
          <w:szCs w:val="24"/>
          <w:u w:val="single"/>
        </w:rPr>
        <w:t>213</w:t>
      </w:r>
      <w:bookmarkEnd w:id="0"/>
      <w:r>
        <w:rPr>
          <w:rFonts w:ascii="Times New Roman" w:hAnsi="Times New Roman"/>
          <w:sz w:val="24"/>
          <w:szCs w:val="24"/>
          <w:u w:val="single"/>
        </w:rPr>
        <w:t>-п</w:t>
      </w:r>
      <w:r>
        <w:rPr>
          <w:rFonts w:ascii="Times New Roman" w:hAnsi="Times New Roman"/>
          <w:sz w:val="24"/>
          <w:szCs w:val="24"/>
        </w:rPr>
        <w:t>__</w:t>
      </w: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Pr="00E524C5" w:rsidRDefault="00E30B0B" w:rsidP="00E30B0B">
      <w:pPr>
        <w:spacing w:after="0" w:line="240" w:lineRule="auto"/>
        <w:ind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ПРАВОПРИМЕНИТЕЛЬНОЙ ПРАКТИКИ</w:t>
      </w:r>
    </w:p>
    <w:p w:rsidR="00E30B0B" w:rsidRDefault="00E30B0B" w:rsidP="00E30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КОНТРОЛЬНО-НАДЗОРНОЙ ДЕЯТЕЛЬНОСТИ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САХАЛИНСКОМ УПРАВЛЕНИИ ФЕДЕРАЛЬНОЙ СЛУЖБЫ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ЭКОЛОГИЧЕСКОМУ, ТЕХНОЛОГИЧЕСКОМУ И АТОМНОМУ НАДЗОРУ </w:t>
      </w:r>
      <w:r w:rsidRPr="000718A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</w:t>
      </w:r>
      <w:r w:rsidRPr="000718AB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НАДЗОРА ЗА СОБЛЮДЕНИЕМ ЗАКОНОДАТЕЛЬСТВА </w:t>
      </w:r>
      <w:r w:rsidRPr="000718AB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ГОСУДАРСТВЕННОГО СТРОИТЕЛЬНОГО 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>НАДЗОРА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="007A6D40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</w:t>
      </w:r>
      <w:r w:rsidR="007A6D40">
        <w:rPr>
          <w:rFonts w:ascii="Times New Roman" w:eastAsia="Calibri" w:hAnsi="Times New Roman" w:cs="Times New Roman"/>
          <w:b/>
          <w:sz w:val="28"/>
          <w:szCs w:val="28"/>
        </w:rPr>
        <w:t>ЕЕВ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040A51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30B0B" w:rsidRDefault="00E30B0B" w:rsidP="00E30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B0B" w:rsidRPr="00B7227C" w:rsidRDefault="00E30B0B" w:rsidP="00E3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27C">
        <w:rPr>
          <w:rFonts w:ascii="Times New Roman" w:eastAsia="Times New Roman" w:hAnsi="Times New Roman" w:cs="Times New Roman"/>
          <w:b/>
          <w:sz w:val="28"/>
          <w:szCs w:val="28"/>
        </w:rPr>
        <w:t>(со статистикой типовых и массовых нарушений обязательных требований с возможными мероприятиями по их устранению)</w:t>
      </w:r>
    </w:p>
    <w:p w:rsidR="00E30B0B" w:rsidRDefault="00E30B0B" w:rsidP="00E30B0B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B0B" w:rsidRDefault="00E30B0B" w:rsidP="00BD616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E30B0B" w:rsidRDefault="00E30B0B" w:rsidP="00BD616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91000D" w:rsidRPr="00803B55" w:rsidRDefault="00DC7378" w:rsidP="00BD616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Федеральный г</w:t>
      </w:r>
      <w:r w:rsidR="0091000D" w:rsidRPr="00803B55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осударственный строительный надзор при строительстве, реконструкции объектов капитального строительства</w:t>
      </w:r>
    </w:p>
    <w:p w:rsidR="0091000D" w:rsidRDefault="0091000D" w:rsidP="00BD6161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A6D40" w:rsidRPr="00747DD7" w:rsidRDefault="007A6D40" w:rsidP="007A6D40">
      <w:pPr>
        <w:tabs>
          <w:tab w:val="left" w:pos="39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D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DD7">
        <w:rPr>
          <w:rFonts w:ascii="Times New Roman" w:hAnsi="Times New Roman" w:cs="Times New Roman"/>
          <w:sz w:val="28"/>
          <w:szCs w:val="28"/>
        </w:rPr>
        <w:t>.  За</w:t>
      </w:r>
      <w:proofErr w:type="gramEnd"/>
      <w:r w:rsidRPr="00747DD7">
        <w:rPr>
          <w:rFonts w:ascii="Times New Roman" w:hAnsi="Times New Roman" w:cs="Times New Roman"/>
          <w:sz w:val="28"/>
          <w:szCs w:val="28"/>
        </w:rPr>
        <w:t xml:space="preserve"> отчетный период, под надзором государственного строительного надзора состояло 25 поднадзорных объекта, в том числе:</w:t>
      </w:r>
    </w:p>
    <w:p w:rsidR="007A6D40" w:rsidRPr="00747DD7" w:rsidRDefault="007A6D40" w:rsidP="007A6D40">
      <w:pPr>
        <w:tabs>
          <w:tab w:val="left" w:pos="3920"/>
        </w:tabs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- 18 объектов капитального строительства </w:t>
      </w:r>
    </w:p>
    <w:p w:rsidR="007A6D40" w:rsidRPr="00747DD7" w:rsidRDefault="007A6D40" w:rsidP="007A6D40">
      <w:pPr>
        <w:tabs>
          <w:tab w:val="left" w:pos="3920"/>
        </w:tabs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- 7 объектов реконструкции объектов капитального строительства.</w:t>
      </w:r>
    </w:p>
    <w:p w:rsidR="007A6D40" w:rsidRPr="00747DD7" w:rsidRDefault="007A6D40" w:rsidP="007A6D40">
      <w:pPr>
        <w:tabs>
          <w:tab w:val="left" w:pos="3920"/>
        </w:tabs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A6D40" w:rsidRPr="00747DD7" w:rsidRDefault="007A6D40" w:rsidP="007A6D40">
      <w:pPr>
        <w:tabs>
          <w:tab w:val="left" w:pos="3920"/>
        </w:tabs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- 4 объекта – инфраструктуры железнодорожного транспорта общего пользования (реконструкция ж/д мостов, реконструкция тепловозного цеха ТЧ </w:t>
      </w:r>
      <w:proofErr w:type="gramStart"/>
      <w:r w:rsidRPr="00747DD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47DD7">
        <w:rPr>
          <w:rFonts w:ascii="Times New Roman" w:hAnsi="Times New Roman" w:cs="Times New Roman"/>
          <w:sz w:val="28"/>
          <w:szCs w:val="28"/>
        </w:rPr>
        <w:t>онсервация);</w:t>
      </w:r>
    </w:p>
    <w:p w:rsidR="007A6D40" w:rsidRPr="00747DD7" w:rsidRDefault="007A6D40" w:rsidP="007A6D40">
      <w:pPr>
        <w:tabs>
          <w:tab w:val="left" w:pos="3920"/>
        </w:tabs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- 2 объекта – инфраструктуры воздушного транспорта;</w:t>
      </w:r>
    </w:p>
    <w:p w:rsidR="007A6D40" w:rsidRPr="00747DD7" w:rsidRDefault="007A6D40" w:rsidP="007A6D40">
      <w:pPr>
        <w:tabs>
          <w:tab w:val="left" w:pos="3920"/>
        </w:tabs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- 1 объект - тепловые электростанции мощностью 150 МВт и выше (</w:t>
      </w:r>
      <w:proofErr w:type="gramStart"/>
      <w:r w:rsidRPr="00747DD7"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 w:rsidRPr="00747DD7">
        <w:rPr>
          <w:rFonts w:ascii="Times New Roman" w:hAnsi="Times New Roman" w:cs="Times New Roman"/>
          <w:sz w:val="28"/>
          <w:szCs w:val="28"/>
        </w:rPr>
        <w:t xml:space="preserve"> ГРЭС-2); </w:t>
      </w:r>
    </w:p>
    <w:p w:rsidR="007A6D40" w:rsidRPr="00747DD7" w:rsidRDefault="007A6D40" w:rsidP="007A6D40">
      <w:pPr>
        <w:tabs>
          <w:tab w:val="left" w:pos="3920"/>
        </w:tabs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- 1 объект </w:t>
      </w:r>
      <w:proofErr w:type="gramStart"/>
      <w:r w:rsidRPr="00747DD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47DD7">
        <w:rPr>
          <w:rFonts w:ascii="Times New Roman" w:hAnsi="Times New Roman" w:cs="Times New Roman"/>
          <w:sz w:val="28"/>
          <w:szCs w:val="28"/>
        </w:rPr>
        <w:t xml:space="preserve"> объектам инфраструктуры морского порта;</w:t>
      </w:r>
    </w:p>
    <w:p w:rsidR="007A6D40" w:rsidRPr="00747DD7" w:rsidRDefault="007A6D40" w:rsidP="007A6D40">
      <w:pPr>
        <w:tabs>
          <w:tab w:val="left" w:pos="3920"/>
        </w:tabs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- 1 объект – сооружения связи;</w:t>
      </w:r>
    </w:p>
    <w:p w:rsidR="007A6D40" w:rsidRPr="00747DD7" w:rsidRDefault="007A6D40" w:rsidP="007A6D40">
      <w:pPr>
        <w:tabs>
          <w:tab w:val="left" w:pos="3920"/>
        </w:tabs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- 1 объект – пассажирские подвесные канатные дороги</w:t>
      </w:r>
    </w:p>
    <w:p w:rsidR="007A6D40" w:rsidRPr="00747DD7" w:rsidRDefault="007A6D40" w:rsidP="007A6D40">
      <w:pPr>
        <w:tabs>
          <w:tab w:val="left" w:pos="3920"/>
        </w:tabs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- 15 объектов  - опасные производственные объекты (9 объектов нефтегазового комплекса находится в стадии консервации).</w:t>
      </w:r>
    </w:p>
    <w:p w:rsidR="007A6D40" w:rsidRPr="00747DD7" w:rsidRDefault="007A6D40" w:rsidP="007A6D40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7A6D40" w:rsidRPr="00747DD7" w:rsidRDefault="007A6D40" w:rsidP="007A6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32B168" wp14:editId="56CCE934">
            <wp:extent cx="5648325" cy="27527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6D40" w:rsidRPr="00747DD7" w:rsidRDefault="007A6D40" w:rsidP="007A6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1B447D" wp14:editId="471F25A8">
            <wp:extent cx="5924550" cy="29908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6D40" w:rsidRPr="00747DD7" w:rsidRDefault="007A6D40" w:rsidP="007A6D4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6D40" w:rsidRPr="00747DD7" w:rsidRDefault="007A6D40" w:rsidP="007A6D4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D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47DD7">
        <w:rPr>
          <w:rFonts w:ascii="Times New Roman" w:eastAsia="Times New Roman" w:hAnsi="Times New Roman" w:cs="Times New Roman"/>
          <w:sz w:val="28"/>
          <w:szCs w:val="28"/>
        </w:rPr>
        <w:t xml:space="preserve">. За 6 месяцев 2019г. должностными лицами проведено 18 проверок в отношении объектов капитального строительства (реконструкции) объектов капитального строительства, при этом при осуществлении федерального государственного строительного надзора проверялось выполнение требований, предусмотренных проектом, требования по экологической, пожарной и </w:t>
      </w:r>
      <w:proofErr w:type="spellStart"/>
      <w:r w:rsidRPr="00747DD7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747DD7">
        <w:rPr>
          <w:rFonts w:ascii="Times New Roman" w:eastAsia="Times New Roman" w:hAnsi="Times New Roman" w:cs="Times New Roman"/>
          <w:sz w:val="28"/>
          <w:szCs w:val="28"/>
        </w:rPr>
        <w:t xml:space="preserve"> - эпидемиологической безопасности.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- 1 объект – сооружение связи (1 проверка)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- 1 объект – ППКД (3 проверки); 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- 2 объект – инфраструктура воздушного транспорта (3 проверки); 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- 6 объектов нефтегазового комплекса (10 проверок);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- 1 объект - тепловая электростанция мощностью 150 МВт и выше 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(1 проверка). </w:t>
      </w:r>
    </w:p>
    <w:p w:rsidR="007A6D40" w:rsidRPr="00747DD7" w:rsidRDefault="007A6D40" w:rsidP="007A6D40">
      <w:pPr>
        <w:widowControl w:val="0"/>
        <w:tabs>
          <w:tab w:val="left" w:pos="392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DD7">
        <w:rPr>
          <w:rFonts w:ascii="Times New Roman" w:hAnsi="Times New Roman" w:cs="Times New Roman"/>
          <w:sz w:val="28"/>
          <w:szCs w:val="28"/>
        </w:rPr>
        <w:t xml:space="preserve">Вышеуказанные проверки проводились на предмет выполнения </w:t>
      </w:r>
      <w:r w:rsidRPr="00747DD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требований технических регламентов,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</w:t>
      </w:r>
      <w:r w:rsidRPr="00747DD7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энергетических ресурсов</w:t>
      </w:r>
      <w:r w:rsidRPr="00747DD7">
        <w:rPr>
          <w:rFonts w:ascii="Times New Roman" w:hAnsi="Times New Roman" w:cs="Times New Roman"/>
          <w:color w:val="000000"/>
          <w:sz w:val="28"/>
          <w:szCs w:val="28"/>
        </w:rPr>
        <w:t>, в ходе которых выявлено 104 нарушения</w:t>
      </w:r>
      <w:r w:rsidRPr="00747DD7">
        <w:rPr>
          <w:rFonts w:ascii="Times New Roman" w:hAnsi="Times New Roman" w:cs="Times New Roman"/>
          <w:sz w:val="28"/>
          <w:szCs w:val="28"/>
        </w:rPr>
        <w:t xml:space="preserve"> требований проектной документации, а также других нормативных правовых актов РФ, подлежащих обязательному исполнению при строительстве объектов капитального строительства. </w:t>
      </w:r>
      <w:proofErr w:type="gramEnd"/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в отчетном периоде текущего года выдано 20 предписаний, из них: 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- 10 предписаний выдано в адрес заказчика (застройщика), 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- 5 предписания - лицу, осуществляющему строительство, 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- 4 предписания - лицу, осуществляющему строительный контроль,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- 1 предписание – проектному институту.  Проверки по выполнению ранее выданных предписаний отделом государственного строительного надзора запланированы на 3 квартал 2019г.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За отчетный период возбуждено 22 дела об административных правонарушениях: из них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по ч.1 ст. 9.4 КоАП РФ – 19 дел (</w:t>
      </w:r>
      <w:proofErr w:type="spellStart"/>
      <w:r w:rsidRPr="00747DD7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747DD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47DD7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Pr="00747DD7">
        <w:rPr>
          <w:rFonts w:ascii="Times New Roman" w:hAnsi="Times New Roman" w:cs="Times New Roman"/>
          <w:sz w:val="28"/>
          <w:szCs w:val="28"/>
        </w:rPr>
        <w:t xml:space="preserve"> – 9 дел; </w:t>
      </w:r>
      <w:proofErr w:type="spellStart"/>
      <w:r w:rsidRPr="00747DD7">
        <w:rPr>
          <w:rFonts w:ascii="Times New Roman" w:hAnsi="Times New Roman" w:cs="Times New Roman"/>
          <w:sz w:val="28"/>
          <w:szCs w:val="28"/>
        </w:rPr>
        <w:t>долж.лицо</w:t>
      </w:r>
      <w:proofErr w:type="spellEnd"/>
      <w:r w:rsidRPr="00747DD7">
        <w:rPr>
          <w:rFonts w:ascii="Times New Roman" w:hAnsi="Times New Roman" w:cs="Times New Roman"/>
          <w:sz w:val="28"/>
          <w:szCs w:val="28"/>
        </w:rPr>
        <w:t xml:space="preserve"> – 10 дел);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- по ч.5 ст.9.5 КоАП РФ – 3 дела (</w:t>
      </w:r>
      <w:proofErr w:type="spellStart"/>
      <w:r w:rsidRPr="00747DD7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747DD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47DD7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Pr="00747DD7">
        <w:rPr>
          <w:rFonts w:ascii="Times New Roman" w:hAnsi="Times New Roman" w:cs="Times New Roman"/>
          <w:sz w:val="28"/>
          <w:szCs w:val="28"/>
        </w:rPr>
        <w:t xml:space="preserve"> – 1 дело; </w:t>
      </w:r>
      <w:proofErr w:type="spellStart"/>
      <w:r w:rsidRPr="00747DD7">
        <w:rPr>
          <w:rFonts w:ascii="Times New Roman" w:hAnsi="Times New Roman" w:cs="Times New Roman"/>
          <w:sz w:val="28"/>
          <w:szCs w:val="28"/>
        </w:rPr>
        <w:t>долж.лицо</w:t>
      </w:r>
      <w:proofErr w:type="spellEnd"/>
      <w:r w:rsidRPr="00747DD7">
        <w:rPr>
          <w:rFonts w:ascii="Times New Roman" w:hAnsi="Times New Roman" w:cs="Times New Roman"/>
          <w:sz w:val="28"/>
          <w:szCs w:val="28"/>
        </w:rPr>
        <w:t xml:space="preserve"> – 2 дела). </w:t>
      </w:r>
    </w:p>
    <w:p w:rsidR="007A6D40" w:rsidRPr="00747DD7" w:rsidRDefault="007A6D40" w:rsidP="007A6D40">
      <w:pPr>
        <w:pStyle w:val="af0"/>
        <w:tabs>
          <w:tab w:val="left" w:pos="392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747DD7">
        <w:rPr>
          <w:sz w:val="28"/>
          <w:szCs w:val="28"/>
        </w:rPr>
        <w:t xml:space="preserve">По итогам рассмотрения административных дел </w:t>
      </w:r>
      <w:r w:rsidRPr="00747DD7">
        <w:rPr>
          <w:sz w:val="28"/>
          <w:szCs w:val="28"/>
          <w:lang w:val="ru-RU"/>
        </w:rPr>
        <w:t xml:space="preserve">за 6 месяцев 2019г. </w:t>
      </w:r>
      <w:r w:rsidRPr="00747DD7">
        <w:rPr>
          <w:sz w:val="28"/>
          <w:szCs w:val="28"/>
        </w:rPr>
        <w:t xml:space="preserve">вынесено </w:t>
      </w:r>
      <w:r w:rsidRPr="00747DD7">
        <w:rPr>
          <w:sz w:val="28"/>
          <w:szCs w:val="28"/>
          <w:lang w:val="ru-RU"/>
        </w:rPr>
        <w:t>12</w:t>
      </w:r>
      <w:r w:rsidRPr="00747DD7">
        <w:rPr>
          <w:sz w:val="28"/>
          <w:szCs w:val="28"/>
        </w:rPr>
        <w:t xml:space="preserve"> постановлени</w:t>
      </w:r>
      <w:r w:rsidRPr="00747DD7">
        <w:rPr>
          <w:sz w:val="28"/>
          <w:szCs w:val="28"/>
          <w:lang w:val="ru-RU"/>
        </w:rPr>
        <w:t>й</w:t>
      </w:r>
      <w:r w:rsidRPr="00747DD7">
        <w:rPr>
          <w:sz w:val="28"/>
          <w:szCs w:val="28"/>
        </w:rPr>
        <w:t xml:space="preserve"> о назначении административных штрафов, при этом общая сумма наложенных административных штрафов составляет  </w:t>
      </w:r>
      <w:r w:rsidRPr="00747DD7">
        <w:rPr>
          <w:sz w:val="28"/>
          <w:szCs w:val="28"/>
          <w:lang w:val="ru-RU"/>
        </w:rPr>
        <w:t>2 млн. 55</w:t>
      </w:r>
      <w:r w:rsidRPr="00747DD7">
        <w:rPr>
          <w:sz w:val="28"/>
          <w:szCs w:val="28"/>
        </w:rPr>
        <w:t xml:space="preserve"> тыс. руб. Взыскано административных штрафов на сумму </w:t>
      </w:r>
      <w:r w:rsidRPr="00747DD7">
        <w:rPr>
          <w:sz w:val="28"/>
          <w:szCs w:val="28"/>
          <w:lang w:val="ru-RU"/>
        </w:rPr>
        <w:t>885</w:t>
      </w:r>
      <w:r w:rsidRPr="00747DD7">
        <w:rPr>
          <w:sz w:val="28"/>
          <w:szCs w:val="28"/>
        </w:rPr>
        <w:t xml:space="preserve"> тыс. руб. </w:t>
      </w:r>
    </w:p>
    <w:p w:rsidR="007A6D40" w:rsidRPr="00747DD7" w:rsidRDefault="007A6D40" w:rsidP="007A6D40">
      <w:pPr>
        <w:pStyle w:val="af0"/>
        <w:tabs>
          <w:tab w:val="left" w:pos="392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747DD7">
        <w:rPr>
          <w:sz w:val="28"/>
          <w:szCs w:val="28"/>
          <w:lang w:val="ru-RU"/>
        </w:rPr>
        <w:t>Административные наказания в виде штрафов выносились в отношении следующих лиц: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 w:rsidRPr="00747DD7">
        <w:rPr>
          <w:rFonts w:ascii="Times New Roman" w:hAnsi="Times New Roman" w:cs="Times New Roman"/>
          <w:sz w:val="28"/>
          <w:szCs w:val="28"/>
        </w:rPr>
        <w:t>Сахалинморнефтегаз</w:t>
      </w:r>
      <w:proofErr w:type="spellEnd"/>
      <w:r w:rsidRPr="00747DD7">
        <w:rPr>
          <w:rFonts w:ascii="Times New Roman" w:hAnsi="Times New Roman" w:cs="Times New Roman"/>
          <w:sz w:val="28"/>
          <w:szCs w:val="28"/>
        </w:rPr>
        <w:t xml:space="preserve">» (по ч.1 ст.9.4, ч.1,2,5 ст. 9.5 КоАП РФ) 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DD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47DD7">
        <w:rPr>
          <w:rFonts w:ascii="Times New Roman" w:hAnsi="Times New Roman" w:cs="Times New Roman"/>
          <w:sz w:val="28"/>
          <w:szCs w:val="28"/>
        </w:rPr>
        <w:t>. руководителя ООО РН «</w:t>
      </w:r>
      <w:proofErr w:type="spellStart"/>
      <w:r w:rsidRPr="00747DD7">
        <w:rPr>
          <w:rFonts w:ascii="Times New Roman" w:hAnsi="Times New Roman" w:cs="Times New Roman"/>
          <w:sz w:val="28"/>
          <w:szCs w:val="28"/>
        </w:rPr>
        <w:t>Сахалинморнефтегаз</w:t>
      </w:r>
      <w:proofErr w:type="spellEnd"/>
      <w:r w:rsidRPr="00747DD7">
        <w:rPr>
          <w:rFonts w:ascii="Times New Roman" w:hAnsi="Times New Roman" w:cs="Times New Roman"/>
          <w:sz w:val="28"/>
          <w:szCs w:val="28"/>
        </w:rPr>
        <w:t>» (ч.1 ст. 9.4,  ч. 5 ст.9.5 КоАП РФ);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lastRenderedPageBreak/>
        <w:t>Заместителю руководителя по капитальному строительств</w:t>
      </w:r>
      <w:proofErr w:type="gramStart"/>
      <w:r w:rsidRPr="00747DD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47DD7">
        <w:rPr>
          <w:rFonts w:ascii="Times New Roman" w:hAnsi="Times New Roman" w:cs="Times New Roman"/>
          <w:sz w:val="28"/>
          <w:szCs w:val="28"/>
        </w:rPr>
        <w:t xml:space="preserve"> РН «</w:t>
      </w:r>
      <w:proofErr w:type="spellStart"/>
      <w:r w:rsidRPr="00747DD7">
        <w:rPr>
          <w:rFonts w:ascii="Times New Roman" w:hAnsi="Times New Roman" w:cs="Times New Roman"/>
          <w:sz w:val="28"/>
          <w:szCs w:val="28"/>
        </w:rPr>
        <w:t>Сахалинморнефтегаз</w:t>
      </w:r>
      <w:proofErr w:type="spellEnd"/>
      <w:r w:rsidRPr="00747DD7">
        <w:rPr>
          <w:rFonts w:ascii="Times New Roman" w:hAnsi="Times New Roman" w:cs="Times New Roman"/>
          <w:sz w:val="28"/>
          <w:szCs w:val="28"/>
        </w:rPr>
        <w:t xml:space="preserve">» (ч.1 ст. 9.4,  ч. 5 ст.9.5 КоАП РФ); 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47DD7">
        <w:rPr>
          <w:rFonts w:ascii="Times New Roman" w:hAnsi="Times New Roman" w:cs="Times New Roman"/>
          <w:sz w:val="28"/>
          <w:szCs w:val="28"/>
        </w:rPr>
        <w:t>Сахалинморнефтемонтаж</w:t>
      </w:r>
      <w:proofErr w:type="spellEnd"/>
      <w:r w:rsidRPr="00747DD7">
        <w:rPr>
          <w:rFonts w:ascii="Times New Roman" w:hAnsi="Times New Roman" w:cs="Times New Roman"/>
          <w:sz w:val="28"/>
          <w:szCs w:val="28"/>
        </w:rPr>
        <w:t>» (по ч.1 ст.9.4 КоАП РФ);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Главному инженер</w:t>
      </w:r>
      <w:proofErr w:type="gramStart"/>
      <w:r w:rsidRPr="00747DD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47D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7DD7">
        <w:rPr>
          <w:rFonts w:ascii="Times New Roman" w:hAnsi="Times New Roman" w:cs="Times New Roman"/>
          <w:sz w:val="28"/>
          <w:szCs w:val="28"/>
        </w:rPr>
        <w:t>Сахалинморнефтемонтаж</w:t>
      </w:r>
      <w:proofErr w:type="spellEnd"/>
      <w:r w:rsidRPr="00747DD7">
        <w:rPr>
          <w:rFonts w:ascii="Times New Roman" w:hAnsi="Times New Roman" w:cs="Times New Roman"/>
          <w:sz w:val="28"/>
          <w:szCs w:val="28"/>
        </w:rPr>
        <w:t xml:space="preserve">» (по ч.1 ст.9.4 КоАП РФ);  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АО «Аэровокзал» (по ч.1 ст.9.4 КоАП РФ); 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Главному инженеру АО «Аэровокзал Южно-Сахалинск» (ч.1 ст. 9.4 КоАП РФ);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За отчетный период выдано 2 заключения о соответствии (ЗОС) по объектам капитального строительства: 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- «Оснащение радиомаячной системой посадки </w:t>
      </w:r>
      <w:r w:rsidRPr="00747DD7">
        <w:rPr>
          <w:rFonts w:ascii="Times New Roman" w:hAnsi="Times New Roman" w:cs="Times New Roman"/>
          <w:sz w:val="28"/>
          <w:szCs w:val="28"/>
          <w:lang w:val="en-US"/>
        </w:rPr>
        <w:t>ILS</w:t>
      </w:r>
      <w:r w:rsidRPr="00747DD7">
        <w:rPr>
          <w:rFonts w:ascii="Times New Roman" w:hAnsi="Times New Roman" w:cs="Times New Roman"/>
          <w:sz w:val="28"/>
          <w:szCs w:val="28"/>
        </w:rPr>
        <w:t>2700-</w:t>
      </w:r>
      <w:r w:rsidRPr="00747DD7">
        <w:rPr>
          <w:rFonts w:ascii="Times New Roman" w:hAnsi="Times New Roman" w:cs="Times New Roman"/>
          <w:sz w:val="28"/>
          <w:szCs w:val="28"/>
          <w:lang w:val="en-US"/>
        </w:rPr>
        <w:t>DME</w:t>
      </w:r>
      <w:r w:rsidRPr="00747DD7">
        <w:rPr>
          <w:rFonts w:ascii="Times New Roman" w:hAnsi="Times New Roman" w:cs="Times New Roman"/>
          <w:sz w:val="28"/>
          <w:szCs w:val="28"/>
        </w:rPr>
        <w:t>/</w:t>
      </w:r>
      <w:r w:rsidRPr="00747DD7">
        <w:rPr>
          <w:rFonts w:ascii="Times New Roman" w:hAnsi="Times New Roman" w:cs="Times New Roman"/>
          <w:sz w:val="28"/>
          <w:szCs w:val="28"/>
          <w:lang w:val="en-US"/>
        </w:rPr>
        <w:t>NL</w:t>
      </w:r>
      <w:r w:rsidRPr="00747DD7">
        <w:rPr>
          <w:rFonts w:ascii="Times New Roman" w:hAnsi="Times New Roman" w:cs="Times New Roman"/>
          <w:sz w:val="28"/>
          <w:szCs w:val="28"/>
        </w:rPr>
        <w:t>2700 аэродрома Менделеево, о. Кунашир, Сахалинская область».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- строительство ПВОЛП Южно-Сахалинск - Курильск - Южно-Курильск – </w:t>
      </w:r>
      <w:proofErr w:type="spellStart"/>
      <w:r w:rsidRPr="00747DD7">
        <w:rPr>
          <w:rFonts w:ascii="Times New Roman" w:hAnsi="Times New Roman" w:cs="Times New Roman"/>
          <w:sz w:val="28"/>
          <w:szCs w:val="28"/>
        </w:rPr>
        <w:t>Крабозаводское</w:t>
      </w:r>
      <w:proofErr w:type="spellEnd"/>
      <w:r w:rsidRPr="00747DD7">
        <w:rPr>
          <w:rFonts w:ascii="Times New Roman" w:hAnsi="Times New Roman" w:cs="Times New Roman"/>
          <w:sz w:val="28"/>
          <w:szCs w:val="28"/>
        </w:rPr>
        <w:t>»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 xml:space="preserve"> Аварийных ситуаций при строительстве и реконструкции поднадзорных объектов за 6 месяцев 2019 года не выявлено.</w:t>
      </w:r>
    </w:p>
    <w:p w:rsidR="007A6D40" w:rsidRPr="00747DD7" w:rsidRDefault="007A6D40" w:rsidP="007A6D40">
      <w:pPr>
        <w:tabs>
          <w:tab w:val="left" w:pos="39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DD7">
        <w:rPr>
          <w:rFonts w:ascii="Times New Roman" w:hAnsi="Times New Roman" w:cs="Times New Roman"/>
          <w:sz w:val="28"/>
          <w:szCs w:val="28"/>
        </w:rPr>
        <w:t>Также в анализируемом периоде правонарушений, выявленных при осуществлении государственного контроля (надзора), материалы по которым направлены в правоохранительные органы для возбуждения уголовных дел Сахалинским управлением Ростехнадзора не было.</w:t>
      </w:r>
    </w:p>
    <w:p w:rsidR="00F00337" w:rsidRPr="00597112" w:rsidRDefault="00F00337" w:rsidP="007A6D4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00337" w:rsidRPr="00597112" w:rsidSect="00BD61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A5" w:rsidRDefault="00A152A5" w:rsidP="009C3FAA">
      <w:pPr>
        <w:spacing w:after="0" w:line="240" w:lineRule="auto"/>
      </w:pPr>
      <w:r>
        <w:separator/>
      </w:r>
    </w:p>
  </w:endnote>
  <w:endnote w:type="continuationSeparator" w:id="0">
    <w:p w:rsidR="00A152A5" w:rsidRDefault="00A152A5" w:rsidP="009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A5" w:rsidRDefault="00A152A5" w:rsidP="009C3FAA">
      <w:pPr>
        <w:spacing w:after="0" w:line="240" w:lineRule="auto"/>
      </w:pPr>
      <w:r>
        <w:separator/>
      </w:r>
    </w:p>
  </w:footnote>
  <w:footnote w:type="continuationSeparator" w:id="0">
    <w:p w:rsidR="00A152A5" w:rsidRDefault="00A152A5" w:rsidP="009C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2A0C"/>
    <w:multiLevelType w:val="hybridMultilevel"/>
    <w:tmpl w:val="7CF2CE1E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637"/>
    <w:rsid w:val="000178EE"/>
    <w:rsid w:val="000210F8"/>
    <w:rsid w:val="00034289"/>
    <w:rsid w:val="00040A51"/>
    <w:rsid w:val="00057F28"/>
    <w:rsid w:val="000667A9"/>
    <w:rsid w:val="000705B0"/>
    <w:rsid w:val="0009051B"/>
    <w:rsid w:val="00093962"/>
    <w:rsid w:val="000B7FCE"/>
    <w:rsid w:val="000C5689"/>
    <w:rsid w:val="001041DA"/>
    <w:rsid w:val="001145A4"/>
    <w:rsid w:val="001538AD"/>
    <w:rsid w:val="0015423D"/>
    <w:rsid w:val="001629C5"/>
    <w:rsid w:val="00163166"/>
    <w:rsid w:val="00163237"/>
    <w:rsid w:val="00173C40"/>
    <w:rsid w:val="0018500F"/>
    <w:rsid w:val="001948AD"/>
    <w:rsid w:val="001C25C7"/>
    <w:rsid w:val="001C29ED"/>
    <w:rsid w:val="001C4D42"/>
    <w:rsid w:val="001D051B"/>
    <w:rsid w:val="001E1637"/>
    <w:rsid w:val="001E20F5"/>
    <w:rsid w:val="001E7820"/>
    <w:rsid w:val="001F4403"/>
    <w:rsid w:val="001F5F08"/>
    <w:rsid w:val="00207047"/>
    <w:rsid w:val="00221613"/>
    <w:rsid w:val="002223FC"/>
    <w:rsid w:val="00233559"/>
    <w:rsid w:val="0023463C"/>
    <w:rsid w:val="00243794"/>
    <w:rsid w:val="00257DCE"/>
    <w:rsid w:val="00282BA6"/>
    <w:rsid w:val="00286CD5"/>
    <w:rsid w:val="00295260"/>
    <w:rsid w:val="002A1A6A"/>
    <w:rsid w:val="002A6F18"/>
    <w:rsid w:val="002D125A"/>
    <w:rsid w:val="002E17E1"/>
    <w:rsid w:val="002E4234"/>
    <w:rsid w:val="002E5010"/>
    <w:rsid w:val="002E7295"/>
    <w:rsid w:val="002F2928"/>
    <w:rsid w:val="00311CC3"/>
    <w:rsid w:val="00325059"/>
    <w:rsid w:val="00337251"/>
    <w:rsid w:val="00337BAC"/>
    <w:rsid w:val="003667C1"/>
    <w:rsid w:val="0039047F"/>
    <w:rsid w:val="003B4B5A"/>
    <w:rsid w:val="003C3C32"/>
    <w:rsid w:val="003C5EBC"/>
    <w:rsid w:val="003D3DC4"/>
    <w:rsid w:val="003E512F"/>
    <w:rsid w:val="003E6772"/>
    <w:rsid w:val="00410EC5"/>
    <w:rsid w:val="00417EE4"/>
    <w:rsid w:val="00436502"/>
    <w:rsid w:val="00441DB9"/>
    <w:rsid w:val="00453DBC"/>
    <w:rsid w:val="004744DB"/>
    <w:rsid w:val="00482BF9"/>
    <w:rsid w:val="0048457D"/>
    <w:rsid w:val="00490092"/>
    <w:rsid w:val="00493879"/>
    <w:rsid w:val="004A68E2"/>
    <w:rsid w:val="004A70D6"/>
    <w:rsid w:val="004B013A"/>
    <w:rsid w:val="004B75E0"/>
    <w:rsid w:val="004C2BCA"/>
    <w:rsid w:val="004D324D"/>
    <w:rsid w:val="004D5289"/>
    <w:rsid w:val="004E0A5D"/>
    <w:rsid w:val="004F01ED"/>
    <w:rsid w:val="005006B3"/>
    <w:rsid w:val="0050196C"/>
    <w:rsid w:val="00520772"/>
    <w:rsid w:val="005237CA"/>
    <w:rsid w:val="005275E6"/>
    <w:rsid w:val="00530DAF"/>
    <w:rsid w:val="0054174B"/>
    <w:rsid w:val="0054612B"/>
    <w:rsid w:val="0055371C"/>
    <w:rsid w:val="005562F7"/>
    <w:rsid w:val="00584D1C"/>
    <w:rsid w:val="00587348"/>
    <w:rsid w:val="0058745D"/>
    <w:rsid w:val="00597112"/>
    <w:rsid w:val="005A3FCF"/>
    <w:rsid w:val="005B0737"/>
    <w:rsid w:val="005B21F6"/>
    <w:rsid w:val="005B4B4B"/>
    <w:rsid w:val="005C0E95"/>
    <w:rsid w:val="005C307F"/>
    <w:rsid w:val="005C329F"/>
    <w:rsid w:val="005D28A2"/>
    <w:rsid w:val="005E7D21"/>
    <w:rsid w:val="00601687"/>
    <w:rsid w:val="00615BBF"/>
    <w:rsid w:val="00617B1A"/>
    <w:rsid w:val="00622AFD"/>
    <w:rsid w:val="0062430C"/>
    <w:rsid w:val="00626384"/>
    <w:rsid w:val="006324EB"/>
    <w:rsid w:val="00640FE9"/>
    <w:rsid w:val="006517C4"/>
    <w:rsid w:val="00656DBB"/>
    <w:rsid w:val="00684D74"/>
    <w:rsid w:val="006954AF"/>
    <w:rsid w:val="006A0D8F"/>
    <w:rsid w:val="006A201B"/>
    <w:rsid w:val="006B70A5"/>
    <w:rsid w:val="006C2B80"/>
    <w:rsid w:val="006C5D0E"/>
    <w:rsid w:val="006D462C"/>
    <w:rsid w:val="006E7043"/>
    <w:rsid w:val="006E7A89"/>
    <w:rsid w:val="007045EB"/>
    <w:rsid w:val="00710055"/>
    <w:rsid w:val="007133B6"/>
    <w:rsid w:val="00713E64"/>
    <w:rsid w:val="00722D89"/>
    <w:rsid w:val="00733A0C"/>
    <w:rsid w:val="00745F67"/>
    <w:rsid w:val="00755DF8"/>
    <w:rsid w:val="00763503"/>
    <w:rsid w:val="00767DAF"/>
    <w:rsid w:val="00774209"/>
    <w:rsid w:val="0077465F"/>
    <w:rsid w:val="00790D81"/>
    <w:rsid w:val="00793E0F"/>
    <w:rsid w:val="00793F60"/>
    <w:rsid w:val="0079588C"/>
    <w:rsid w:val="007A6D40"/>
    <w:rsid w:val="007B0DC4"/>
    <w:rsid w:val="007B1177"/>
    <w:rsid w:val="007B2987"/>
    <w:rsid w:val="007B305A"/>
    <w:rsid w:val="007C0E38"/>
    <w:rsid w:val="007C445E"/>
    <w:rsid w:val="007C463F"/>
    <w:rsid w:val="007C51F9"/>
    <w:rsid w:val="007C7CC9"/>
    <w:rsid w:val="007D48E0"/>
    <w:rsid w:val="0081180D"/>
    <w:rsid w:val="0082395B"/>
    <w:rsid w:val="00841C85"/>
    <w:rsid w:val="008509F1"/>
    <w:rsid w:val="00850D42"/>
    <w:rsid w:val="008650DE"/>
    <w:rsid w:val="00875DF0"/>
    <w:rsid w:val="00892C08"/>
    <w:rsid w:val="00895466"/>
    <w:rsid w:val="008C4222"/>
    <w:rsid w:val="008D70B3"/>
    <w:rsid w:val="0091000D"/>
    <w:rsid w:val="009104A5"/>
    <w:rsid w:val="00932DF4"/>
    <w:rsid w:val="00951ACF"/>
    <w:rsid w:val="0096542E"/>
    <w:rsid w:val="00965882"/>
    <w:rsid w:val="00967D0D"/>
    <w:rsid w:val="009805A9"/>
    <w:rsid w:val="00987DEB"/>
    <w:rsid w:val="009A6B44"/>
    <w:rsid w:val="009C3FAA"/>
    <w:rsid w:val="009C76BF"/>
    <w:rsid w:val="009E158D"/>
    <w:rsid w:val="009F078D"/>
    <w:rsid w:val="009F179F"/>
    <w:rsid w:val="009F2A34"/>
    <w:rsid w:val="00A152A5"/>
    <w:rsid w:val="00A15BD8"/>
    <w:rsid w:val="00A1666E"/>
    <w:rsid w:val="00A259A2"/>
    <w:rsid w:val="00A62300"/>
    <w:rsid w:val="00A748A5"/>
    <w:rsid w:val="00A93E25"/>
    <w:rsid w:val="00AC557F"/>
    <w:rsid w:val="00AF04BB"/>
    <w:rsid w:val="00AF52F3"/>
    <w:rsid w:val="00B00AD9"/>
    <w:rsid w:val="00B03CFD"/>
    <w:rsid w:val="00B14895"/>
    <w:rsid w:val="00B14FF3"/>
    <w:rsid w:val="00B15169"/>
    <w:rsid w:val="00B172F9"/>
    <w:rsid w:val="00B25AEF"/>
    <w:rsid w:val="00B37A38"/>
    <w:rsid w:val="00B61F80"/>
    <w:rsid w:val="00B67640"/>
    <w:rsid w:val="00B76707"/>
    <w:rsid w:val="00B83656"/>
    <w:rsid w:val="00B841B6"/>
    <w:rsid w:val="00BA152E"/>
    <w:rsid w:val="00BA2AAF"/>
    <w:rsid w:val="00BA3D15"/>
    <w:rsid w:val="00BA5B19"/>
    <w:rsid w:val="00BA7D3D"/>
    <w:rsid w:val="00BB17FC"/>
    <w:rsid w:val="00BB1A79"/>
    <w:rsid w:val="00BB2588"/>
    <w:rsid w:val="00BB4968"/>
    <w:rsid w:val="00BC05A8"/>
    <w:rsid w:val="00BC45AE"/>
    <w:rsid w:val="00BC4826"/>
    <w:rsid w:val="00BD3851"/>
    <w:rsid w:val="00BD6161"/>
    <w:rsid w:val="00C03F63"/>
    <w:rsid w:val="00C05010"/>
    <w:rsid w:val="00C203DC"/>
    <w:rsid w:val="00C263A6"/>
    <w:rsid w:val="00C274FD"/>
    <w:rsid w:val="00C34EB7"/>
    <w:rsid w:val="00C439BC"/>
    <w:rsid w:val="00C62FDA"/>
    <w:rsid w:val="00C677AD"/>
    <w:rsid w:val="00C67F93"/>
    <w:rsid w:val="00C7303D"/>
    <w:rsid w:val="00C8434B"/>
    <w:rsid w:val="00C847E9"/>
    <w:rsid w:val="00C96127"/>
    <w:rsid w:val="00CB08D1"/>
    <w:rsid w:val="00CB353D"/>
    <w:rsid w:val="00CC0F3C"/>
    <w:rsid w:val="00CD0840"/>
    <w:rsid w:val="00CE480A"/>
    <w:rsid w:val="00CF37C1"/>
    <w:rsid w:val="00D0441A"/>
    <w:rsid w:val="00D1671D"/>
    <w:rsid w:val="00D31FBB"/>
    <w:rsid w:val="00D35690"/>
    <w:rsid w:val="00D71354"/>
    <w:rsid w:val="00D8193E"/>
    <w:rsid w:val="00D849F7"/>
    <w:rsid w:val="00D95765"/>
    <w:rsid w:val="00DA1AEA"/>
    <w:rsid w:val="00DA1FA7"/>
    <w:rsid w:val="00DA301B"/>
    <w:rsid w:val="00DB0B97"/>
    <w:rsid w:val="00DB5887"/>
    <w:rsid w:val="00DC09CF"/>
    <w:rsid w:val="00DC7378"/>
    <w:rsid w:val="00DD168D"/>
    <w:rsid w:val="00DD2816"/>
    <w:rsid w:val="00DD5650"/>
    <w:rsid w:val="00DF37DA"/>
    <w:rsid w:val="00E1301F"/>
    <w:rsid w:val="00E156C8"/>
    <w:rsid w:val="00E24570"/>
    <w:rsid w:val="00E30B0B"/>
    <w:rsid w:val="00E33829"/>
    <w:rsid w:val="00E431A9"/>
    <w:rsid w:val="00E7004C"/>
    <w:rsid w:val="00E726B2"/>
    <w:rsid w:val="00E81C09"/>
    <w:rsid w:val="00EA4B29"/>
    <w:rsid w:val="00EA7946"/>
    <w:rsid w:val="00EB5199"/>
    <w:rsid w:val="00EC04CB"/>
    <w:rsid w:val="00EC5A50"/>
    <w:rsid w:val="00EC661E"/>
    <w:rsid w:val="00EC679B"/>
    <w:rsid w:val="00EF1B50"/>
    <w:rsid w:val="00F00337"/>
    <w:rsid w:val="00F11550"/>
    <w:rsid w:val="00F1255C"/>
    <w:rsid w:val="00F1423B"/>
    <w:rsid w:val="00F2069B"/>
    <w:rsid w:val="00F30F4D"/>
    <w:rsid w:val="00F35F24"/>
    <w:rsid w:val="00F55662"/>
    <w:rsid w:val="00F615F1"/>
    <w:rsid w:val="00F823E8"/>
    <w:rsid w:val="00F829BE"/>
    <w:rsid w:val="00F85EDD"/>
    <w:rsid w:val="00FA5D30"/>
    <w:rsid w:val="00FB065E"/>
    <w:rsid w:val="00FB15EF"/>
    <w:rsid w:val="00FD4E0A"/>
    <w:rsid w:val="00FE57DA"/>
    <w:rsid w:val="00FF1B7E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0E"/>
  </w:style>
  <w:style w:type="paragraph" w:styleId="1">
    <w:name w:val="heading 1"/>
    <w:basedOn w:val="a"/>
    <w:next w:val="a"/>
    <w:link w:val="10"/>
    <w:uiPriority w:val="9"/>
    <w:qFormat/>
    <w:rsid w:val="00490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0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link w:val="a4"/>
    <w:rsid w:val="00584D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бычный абзац Знак"/>
    <w:link w:val="a3"/>
    <w:rsid w:val="00584D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15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7100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FAA"/>
  </w:style>
  <w:style w:type="paragraph" w:styleId="a9">
    <w:name w:val="footer"/>
    <w:basedOn w:val="a"/>
    <w:link w:val="aa"/>
    <w:uiPriority w:val="99"/>
    <w:semiHidden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AA"/>
  </w:style>
  <w:style w:type="paragraph" w:styleId="ab">
    <w:name w:val="List Paragraph"/>
    <w:basedOn w:val="a"/>
    <w:uiPriority w:val="34"/>
    <w:qFormat/>
    <w:rsid w:val="00F00337"/>
    <w:pPr>
      <w:ind w:left="720"/>
      <w:contextualSpacing/>
    </w:pPr>
  </w:style>
  <w:style w:type="paragraph" w:customStyle="1" w:styleId="11">
    <w:name w:val="М_Заголовок 1 номер"/>
    <w:basedOn w:val="1"/>
    <w:next w:val="a"/>
    <w:qFormat/>
    <w:rsid w:val="00490092"/>
    <w:pPr>
      <w:keepNext w:val="0"/>
      <w:keepLines w:val="0"/>
      <w:tabs>
        <w:tab w:val="left" w:pos="426"/>
      </w:tabs>
      <w:spacing w:before="0" w:line="240" w:lineRule="auto"/>
      <w:jc w:val="both"/>
    </w:pPr>
    <w:rPr>
      <w:rFonts w:ascii="Arial" w:eastAsiaTheme="minorEastAsia" w:hAnsi="Arial" w:cs="Times New Roman"/>
      <w:caps/>
      <w:color w:val="auto"/>
      <w:sz w:val="32"/>
      <w:szCs w:val="32"/>
      <w:lang w:eastAsia="en-US"/>
    </w:rPr>
  </w:style>
  <w:style w:type="character" w:styleId="ac">
    <w:name w:val="Emphasis"/>
    <w:basedOn w:val="a0"/>
    <w:qFormat/>
    <w:rsid w:val="00490092"/>
    <w:rPr>
      <w:i/>
      <w:iCs/>
    </w:rPr>
  </w:style>
  <w:style w:type="paragraph" w:styleId="ad">
    <w:name w:val="Plain Text"/>
    <w:basedOn w:val="a"/>
    <w:link w:val="ae"/>
    <w:rsid w:val="004900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49009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DB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BD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7A6D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7A6D4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Типы объектов федерального</a:t>
            </a:r>
            <a:r>
              <a:rPr lang="ru-RU" baseline="0"/>
              <a:t> </a:t>
            </a:r>
            <a:r>
              <a:rPr lang="ru-RU"/>
              <a:t>государственного строительного надзора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01716131637392E-2"/>
          <c:y val="0.38043065687023236"/>
          <c:w val="0.84455869956894669"/>
          <c:h val="0.541079198911024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Типы объектов государственного строительного надзора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Объекты строительства - 18 ед.</c:v>
                </c:pt>
                <c:pt idx="1">
                  <c:v>Объекты реконструкции - 7 ед.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4.4210181489870874E-2"/>
          <c:y val="0.22521489971346795"/>
          <c:w val="0.91563833059680633"/>
          <c:h val="6.9084673871353891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объектов капитального строительства (реконструкции)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Ж/д транспорт общего пользования - 4</c:v>
                </c:pt>
                <c:pt idx="1">
                  <c:v>Авиационная инфраструктура - 2</c:v>
                </c:pt>
                <c:pt idx="2">
                  <c:v>Тепловые электростанции мощностью 150 МВт и выше - 1 </c:v>
                </c:pt>
                <c:pt idx="3">
                  <c:v>Опасные производственные объекты - 18</c:v>
                </c:pt>
                <c:pt idx="4">
                  <c:v>Морские порты - 1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3F69-A7A1-46B3-983F-2168513C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Rechkina</dc:creator>
  <cp:lastModifiedBy>Ivanova</cp:lastModifiedBy>
  <cp:revision>7</cp:revision>
  <cp:lastPrinted>2018-09-07T00:55:00Z</cp:lastPrinted>
  <dcterms:created xsi:type="dcterms:W3CDTF">2019-02-10T23:43:00Z</dcterms:created>
  <dcterms:modified xsi:type="dcterms:W3CDTF">2019-08-07T00:15:00Z</dcterms:modified>
</cp:coreProperties>
</file>